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C214" w14:textId="6562B26B" w:rsidR="00775CE1" w:rsidRPr="00891B26" w:rsidRDefault="00891B26" w:rsidP="00891B26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color w:val="000000"/>
          <w:sz w:val="28"/>
          <w:szCs w:val="28"/>
        </w:rPr>
      </w:pPr>
      <w:r w:rsidRPr="00891B26">
        <w:rPr>
          <w:rFonts w:ascii="Arial" w:hAnsi="Arial" w:cs="Arial"/>
          <w:b/>
          <w:bCs/>
          <w:color w:val="000000"/>
          <w:sz w:val="28"/>
          <w:szCs w:val="28"/>
        </w:rPr>
        <w:t>“</w:t>
      </w:r>
      <w:r w:rsidRPr="00891B26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Outlook for African American Representation in Board Rooms and C-Suites” </w:t>
      </w:r>
    </w:p>
    <w:p w14:paraId="68C64D09" w14:textId="77777777" w:rsidR="00775CE1" w:rsidRPr="002A2CC9" w:rsidRDefault="00775CE1" w:rsidP="00775CE1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color w:val="000000"/>
          <w:sz w:val="21"/>
          <w:szCs w:val="22"/>
          <w:u w:val="single"/>
        </w:rPr>
      </w:pPr>
      <w:r w:rsidRPr="002A2CC9">
        <w:rPr>
          <w:rFonts w:ascii="Arial" w:hAnsi="Arial" w:cs="Arial"/>
          <w:b/>
          <w:color w:val="000000"/>
          <w:sz w:val="21"/>
          <w:szCs w:val="22"/>
          <w:u w:val="single"/>
        </w:rPr>
        <w:t>Moderator led discussion (30 minutes)</w:t>
      </w:r>
    </w:p>
    <w:p w14:paraId="0B1592B5" w14:textId="10A18A1E" w:rsidR="00775CE1" w:rsidRPr="002A2CC9" w:rsidRDefault="00891B26" w:rsidP="00775CE1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 have talked about “Adding V</w:t>
      </w:r>
      <w:r w:rsidR="00775CE1" w:rsidRPr="002A2CC9">
        <w:rPr>
          <w:rFonts w:ascii="Arial" w:hAnsi="Arial" w:cs="Arial"/>
          <w:color w:val="000000"/>
          <w:sz w:val="18"/>
          <w:szCs w:val="18"/>
        </w:rPr>
        <w:t>alue as a board member. Extracting value as a CEO</w:t>
      </w:r>
      <w:proofErr w:type="gramStart"/>
      <w:r w:rsidR="00775CE1" w:rsidRPr="002A2CC9">
        <w:rPr>
          <w:rFonts w:ascii="Arial" w:hAnsi="Arial" w:cs="Arial"/>
          <w:color w:val="000000"/>
          <w:sz w:val="18"/>
          <w:szCs w:val="18"/>
        </w:rPr>
        <w:t>” 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“Board Design and S</w:t>
      </w:r>
      <w:r w:rsidR="00775CE1" w:rsidRPr="002A2CC9">
        <w:rPr>
          <w:rFonts w:ascii="Arial" w:hAnsi="Arial" w:cs="Arial"/>
          <w:color w:val="000000"/>
          <w:sz w:val="18"/>
          <w:szCs w:val="18"/>
        </w:rPr>
        <w:t xml:space="preserve">election”  and, we have looked at two “Case Studies” for recently appointed corporate directors who are African American.  </w:t>
      </w:r>
      <w:r w:rsidR="004867BF">
        <w:rPr>
          <w:rFonts w:ascii="Arial" w:hAnsi="Arial" w:cs="Arial"/>
          <w:color w:val="000000"/>
          <w:sz w:val="18"/>
          <w:szCs w:val="18"/>
        </w:rPr>
        <w:t>…</w:t>
      </w:r>
      <w:r w:rsidR="00775CE1" w:rsidRPr="002A2CC9">
        <w:rPr>
          <w:rFonts w:ascii="Arial" w:hAnsi="Arial" w:cs="Arial"/>
          <w:color w:val="000000"/>
          <w:sz w:val="18"/>
          <w:szCs w:val="18"/>
        </w:rPr>
        <w:t>So now let’s talk about the market</w:t>
      </w:r>
      <w:r>
        <w:rPr>
          <w:rFonts w:ascii="Arial" w:hAnsi="Arial" w:cs="Arial"/>
          <w:color w:val="000000"/>
          <w:sz w:val="18"/>
          <w:szCs w:val="18"/>
        </w:rPr>
        <w:t xml:space="preserve"> for corporate directors</w:t>
      </w:r>
      <w:r w:rsidR="00775CE1" w:rsidRPr="002A2CC9">
        <w:rPr>
          <w:rFonts w:ascii="Arial" w:hAnsi="Arial" w:cs="Arial"/>
          <w:color w:val="000000"/>
          <w:sz w:val="18"/>
          <w:szCs w:val="18"/>
        </w:rPr>
        <w:t xml:space="preserve"> and where it is headed.  </w:t>
      </w:r>
    </w:p>
    <w:p w14:paraId="70FD8D94" w14:textId="5015D792" w:rsidR="00775CE1" w:rsidRPr="00B05D92" w:rsidRDefault="00775CE1" w:rsidP="00775CE1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i/>
          <w:color w:val="000000"/>
        </w:rPr>
      </w:pPr>
    </w:p>
    <w:p w14:paraId="4A2D495F" w14:textId="235D3BA9" w:rsidR="003A7B2E" w:rsidRPr="002A2CC9" w:rsidRDefault="00775CE1" w:rsidP="003A7B2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18"/>
          <w:szCs w:val="18"/>
        </w:rPr>
      </w:pPr>
      <w:r w:rsidRPr="002A2CC9">
        <w:rPr>
          <w:rFonts w:ascii="Arial" w:hAnsi="Arial" w:cs="Arial"/>
          <w:i/>
          <w:color w:val="000000"/>
          <w:sz w:val="18"/>
          <w:szCs w:val="18"/>
        </w:rPr>
        <w:tab/>
      </w:r>
    </w:p>
    <w:p w14:paraId="1CE21AC8" w14:textId="206F2EFD" w:rsidR="00775CE1" w:rsidRPr="002A2CC9" w:rsidRDefault="00851280" w:rsidP="00775CE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8"/>
          <w:szCs w:val="18"/>
        </w:rPr>
      </w:pPr>
      <w:r w:rsidRPr="002A2CC9">
        <w:rPr>
          <w:rFonts w:ascii="Arial" w:hAnsi="Arial" w:cs="Arial"/>
          <w:color w:val="000000"/>
          <w:sz w:val="18"/>
          <w:szCs w:val="18"/>
        </w:rPr>
        <w:t>What were some</w:t>
      </w:r>
      <w:r w:rsidR="003A7B2E">
        <w:rPr>
          <w:rFonts w:ascii="Arial" w:hAnsi="Arial" w:cs="Arial"/>
          <w:color w:val="000000"/>
          <w:sz w:val="18"/>
          <w:szCs w:val="18"/>
        </w:rPr>
        <w:t xml:space="preserve"> of the</w:t>
      </w:r>
      <w:r w:rsidRPr="002A2CC9">
        <w:rPr>
          <w:rFonts w:ascii="Arial" w:hAnsi="Arial" w:cs="Arial"/>
          <w:color w:val="000000"/>
          <w:sz w:val="18"/>
          <w:szCs w:val="18"/>
        </w:rPr>
        <w:t xml:space="preserve"> key takeaways from this year’s research of candidates</w:t>
      </w:r>
      <w:r w:rsidR="003A7B2E">
        <w:rPr>
          <w:rFonts w:ascii="Arial" w:hAnsi="Arial" w:cs="Arial"/>
          <w:color w:val="000000"/>
          <w:sz w:val="18"/>
          <w:szCs w:val="18"/>
        </w:rPr>
        <w:t xml:space="preserve"> Board Director recognition</w:t>
      </w:r>
      <w:r w:rsidRPr="002A2CC9">
        <w:rPr>
          <w:rFonts w:ascii="Arial" w:hAnsi="Arial" w:cs="Arial"/>
          <w:color w:val="000000"/>
          <w:sz w:val="18"/>
          <w:szCs w:val="18"/>
        </w:rPr>
        <w:t>?</w:t>
      </w:r>
    </w:p>
    <w:p w14:paraId="292A3E5A" w14:textId="77777777" w:rsidR="00775CE1" w:rsidRPr="002A2CC9" w:rsidRDefault="00775CE1" w:rsidP="00891B26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8"/>
          <w:szCs w:val="18"/>
        </w:rPr>
      </w:pPr>
      <w:r w:rsidRPr="002A2CC9">
        <w:rPr>
          <w:rFonts w:ascii="Arial" w:hAnsi="Arial" w:cs="Arial"/>
          <w:color w:val="000000"/>
          <w:sz w:val="18"/>
          <w:szCs w:val="18"/>
        </w:rPr>
        <w:t>Most surprising change</w:t>
      </w:r>
      <w:r w:rsidR="00851280" w:rsidRPr="002A2CC9">
        <w:rPr>
          <w:rFonts w:ascii="Arial" w:hAnsi="Arial" w:cs="Arial"/>
          <w:color w:val="000000"/>
          <w:sz w:val="18"/>
          <w:szCs w:val="18"/>
        </w:rPr>
        <w:t>s</w:t>
      </w:r>
      <w:r w:rsidRPr="002A2CC9">
        <w:rPr>
          <w:rFonts w:ascii="Arial" w:hAnsi="Arial" w:cs="Arial"/>
          <w:color w:val="000000"/>
          <w:sz w:val="18"/>
          <w:szCs w:val="18"/>
        </w:rPr>
        <w:t xml:space="preserve"> from prior years?</w:t>
      </w:r>
    </w:p>
    <w:p w14:paraId="54A6D86A" w14:textId="77D2B623" w:rsidR="00775CE1" w:rsidRPr="002A2CC9" w:rsidRDefault="002A2CC9" w:rsidP="00891B26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="00775CE1" w:rsidRPr="002A2CC9">
        <w:rPr>
          <w:rFonts w:ascii="Arial" w:hAnsi="Arial" w:cs="Arial"/>
          <w:color w:val="000000"/>
          <w:sz w:val="18"/>
          <w:szCs w:val="18"/>
        </w:rPr>
        <w:t>mplications for African Americans in the approach companies are using</w:t>
      </w:r>
      <w:r w:rsidR="00851280" w:rsidRPr="002A2CC9">
        <w:rPr>
          <w:rFonts w:ascii="Arial" w:hAnsi="Arial" w:cs="Arial"/>
          <w:color w:val="000000"/>
          <w:sz w:val="18"/>
          <w:szCs w:val="18"/>
        </w:rPr>
        <w:t xml:space="preserve"> for board design and selection</w:t>
      </w:r>
      <w:r w:rsidR="00775CE1" w:rsidRPr="002A2CC9">
        <w:rPr>
          <w:rFonts w:ascii="Arial" w:hAnsi="Arial" w:cs="Arial"/>
          <w:color w:val="000000"/>
          <w:sz w:val="18"/>
          <w:szCs w:val="18"/>
        </w:rPr>
        <w:t>?</w:t>
      </w:r>
    </w:p>
    <w:p w14:paraId="1FC92C8E" w14:textId="77777777" w:rsidR="00775CE1" w:rsidRPr="00775CE1" w:rsidRDefault="00775CE1" w:rsidP="00775C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205B3441" w14:textId="1CBFE1E1" w:rsidR="00775CE1" w:rsidRPr="002A2CC9" w:rsidRDefault="003A7B2E" w:rsidP="00775C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What has been your company’s</w:t>
      </w:r>
      <w:r w:rsidR="00775CE1" w:rsidRPr="002A2CC9">
        <w:rPr>
          <w:rFonts w:ascii="Arial" w:hAnsi="Arial" w:cs="Arial"/>
          <w:color w:val="000000"/>
          <w:sz w:val="18"/>
          <w:szCs w:val="18"/>
        </w:rPr>
        <w:t xml:space="preserve"> experience been with </w:t>
      </w:r>
      <w:r w:rsidR="00A66B9E" w:rsidRPr="002A2CC9">
        <w:rPr>
          <w:rFonts w:ascii="Arial" w:hAnsi="Arial" w:cs="Arial"/>
          <w:color w:val="000000"/>
          <w:sz w:val="18"/>
          <w:szCs w:val="18"/>
        </w:rPr>
        <w:t xml:space="preserve">racial/ethnic </w:t>
      </w:r>
      <w:r w:rsidR="003D047D" w:rsidRPr="002A2CC9">
        <w:rPr>
          <w:rFonts w:ascii="Arial" w:hAnsi="Arial" w:cs="Arial"/>
          <w:color w:val="000000"/>
          <w:sz w:val="18"/>
          <w:szCs w:val="18"/>
        </w:rPr>
        <w:t xml:space="preserve">diversity and </w:t>
      </w:r>
      <w:r w:rsidR="00775CE1" w:rsidRPr="002A2CC9">
        <w:rPr>
          <w:rFonts w:ascii="Arial" w:hAnsi="Arial" w:cs="Arial"/>
          <w:color w:val="000000"/>
          <w:sz w:val="18"/>
          <w:szCs w:val="18"/>
        </w:rPr>
        <w:t>board design and selection?</w:t>
      </w:r>
    </w:p>
    <w:p w14:paraId="65F05BFB" w14:textId="77777777" w:rsidR="00775CE1" w:rsidRPr="002A2CC9" w:rsidRDefault="00775CE1" w:rsidP="00891B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8"/>
          <w:szCs w:val="18"/>
        </w:rPr>
      </w:pPr>
      <w:r w:rsidRPr="002A2CC9">
        <w:rPr>
          <w:rFonts w:ascii="Arial" w:hAnsi="Arial" w:cs="Arial"/>
          <w:color w:val="000000"/>
          <w:sz w:val="18"/>
          <w:szCs w:val="18"/>
        </w:rPr>
        <w:t>What skills are you looking for when you fill your next board slot?</w:t>
      </w:r>
    </w:p>
    <w:p w14:paraId="51059921" w14:textId="2ED85AC1" w:rsidR="00775CE1" w:rsidRPr="002A2CC9" w:rsidRDefault="00775CE1" w:rsidP="00891B26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8"/>
          <w:szCs w:val="18"/>
        </w:rPr>
      </w:pPr>
      <w:r w:rsidRPr="002A2CC9">
        <w:rPr>
          <w:rFonts w:ascii="Arial" w:hAnsi="Arial" w:cs="Arial"/>
          <w:color w:val="000000"/>
          <w:sz w:val="18"/>
          <w:szCs w:val="18"/>
        </w:rPr>
        <w:t xml:space="preserve">Fit is probably one of the most difficult hurdles for </w:t>
      </w:r>
      <w:r w:rsidR="003A7B2E">
        <w:rPr>
          <w:rFonts w:ascii="Arial" w:hAnsi="Arial" w:cs="Arial"/>
          <w:color w:val="000000"/>
          <w:sz w:val="18"/>
          <w:szCs w:val="18"/>
        </w:rPr>
        <w:t>which a board candidate prepares.</w:t>
      </w:r>
      <w:proofErr w:type="gramStart"/>
      <w:r w:rsidRPr="002A2CC9">
        <w:rPr>
          <w:rFonts w:ascii="Arial" w:hAnsi="Arial" w:cs="Arial"/>
          <w:color w:val="000000"/>
          <w:sz w:val="18"/>
          <w:szCs w:val="18"/>
        </w:rPr>
        <w:t>….How</w:t>
      </w:r>
      <w:proofErr w:type="gramEnd"/>
      <w:r w:rsidRPr="002A2CC9">
        <w:rPr>
          <w:rFonts w:ascii="Arial" w:hAnsi="Arial" w:cs="Arial"/>
          <w:color w:val="000000"/>
          <w:sz w:val="18"/>
          <w:szCs w:val="18"/>
        </w:rPr>
        <w:t xml:space="preserve"> do you assess fit?</w:t>
      </w:r>
    </w:p>
    <w:p w14:paraId="5ED064DF" w14:textId="77777777" w:rsidR="00775CE1" w:rsidRPr="002A2CC9" w:rsidRDefault="00775CE1" w:rsidP="00891B26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8"/>
          <w:szCs w:val="18"/>
        </w:rPr>
      </w:pPr>
      <w:r w:rsidRPr="002A2CC9">
        <w:rPr>
          <w:rFonts w:ascii="Arial" w:hAnsi="Arial" w:cs="Arial"/>
          <w:color w:val="000000"/>
          <w:sz w:val="18"/>
          <w:szCs w:val="18"/>
        </w:rPr>
        <w:t xml:space="preserve">Does being headquartered in Pittsburgh help or challenge goals around </w:t>
      </w:r>
      <w:r w:rsidR="00A66B9E" w:rsidRPr="002A2CC9">
        <w:rPr>
          <w:rFonts w:ascii="Arial" w:hAnsi="Arial" w:cs="Arial"/>
          <w:color w:val="000000"/>
          <w:sz w:val="18"/>
          <w:szCs w:val="18"/>
        </w:rPr>
        <w:t xml:space="preserve">racial/ethnic </w:t>
      </w:r>
      <w:r w:rsidRPr="002A2CC9">
        <w:rPr>
          <w:rFonts w:ascii="Arial" w:hAnsi="Arial" w:cs="Arial"/>
          <w:color w:val="000000"/>
          <w:sz w:val="18"/>
          <w:szCs w:val="18"/>
        </w:rPr>
        <w:t>diversity?</w:t>
      </w:r>
    </w:p>
    <w:p w14:paraId="0351D043" w14:textId="0B993C23" w:rsidR="00775CE1" w:rsidRPr="002A2CC9" w:rsidRDefault="00775CE1" w:rsidP="00775C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14:paraId="74AF553B" w14:textId="16315298" w:rsidR="00775CE1" w:rsidRPr="002A2CC9" w:rsidRDefault="00775CE1" w:rsidP="00775C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8"/>
          <w:szCs w:val="18"/>
        </w:rPr>
      </w:pPr>
      <w:r w:rsidRPr="002A2CC9">
        <w:rPr>
          <w:rFonts w:ascii="Arial" w:hAnsi="Arial" w:cs="Arial"/>
          <w:color w:val="000000"/>
          <w:sz w:val="18"/>
          <w:szCs w:val="18"/>
        </w:rPr>
        <w:t xml:space="preserve">Emphasis </w:t>
      </w:r>
      <w:r w:rsidR="0013430D">
        <w:rPr>
          <w:rFonts w:ascii="Arial" w:hAnsi="Arial" w:cs="Arial"/>
          <w:color w:val="000000"/>
          <w:sz w:val="18"/>
          <w:szCs w:val="18"/>
        </w:rPr>
        <w:t>on board diversity</w:t>
      </w:r>
      <w:r w:rsidRPr="002A2CC9">
        <w:rPr>
          <w:rFonts w:ascii="Arial" w:hAnsi="Arial" w:cs="Arial"/>
          <w:color w:val="000000"/>
          <w:sz w:val="18"/>
          <w:szCs w:val="18"/>
        </w:rPr>
        <w:t xml:space="preserve"> has shifted to gender and age</w:t>
      </w:r>
      <w:r w:rsidR="0013430D">
        <w:rPr>
          <w:rFonts w:ascii="Arial" w:hAnsi="Arial" w:cs="Arial"/>
          <w:color w:val="000000"/>
          <w:sz w:val="18"/>
          <w:szCs w:val="18"/>
        </w:rPr>
        <w:t xml:space="preserve"> .</w:t>
      </w:r>
      <w:r w:rsidRPr="002A2CC9">
        <w:rPr>
          <w:rFonts w:ascii="Arial" w:hAnsi="Arial" w:cs="Arial"/>
          <w:color w:val="000000"/>
          <w:sz w:val="18"/>
          <w:szCs w:val="18"/>
        </w:rPr>
        <w:t xml:space="preserve">.. that said, while gender and age diversity are increasingly present on corporate boards, racial diversity </w:t>
      </w:r>
      <w:r w:rsidR="0013430D">
        <w:rPr>
          <w:rFonts w:ascii="Arial" w:hAnsi="Arial" w:cs="Arial"/>
          <w:color w:val="000000"/>
          <w:sz w:val="18"/>
          <w:szCs w:val="18"/>
        </w:rPr>
        <w:t xml:space="preserve">on boards </w:t>
      </w:r>
      <w:r w:rsidRPr="002A2CC9">
        <w:rPr>
          <w:rFonts w:ascii="Arial" w:hAnsi="Arial" w:cs="Arial"/>
          <w:color w:val="000000"/>
          <w:sz w:val="18"/>
          <w:szCs w:val="18"/>
        </w:rPr>
        <w:t>is flat and in the case of African Americans is slightly declining (</w:t>
      </w:r>
      <w:r w:rsidR="004867BF">
        <w:rPr>
          <w:rFonts w:ascii="Arial" w:hAnsi="Arial" w:cs="Arial"/>
          <w:color w:val="000000"/>
          <w:sz w:val="18"/>
          <w:szCs w:val="18"/>
        </w:rPr>
        <w:t>confirm).  How has the conversation on</w:t>
      </w:r>
      <w:r w:rsidRPr="002A2CC9">
        <w:rPr>
          <w:rFonts w:ascii="Arial" w:hAnsi="Arial" w:cs="Arial"/>
          <w:color w:val="000000"/>
          <w:sz w:val="18"/>
          <w:szCs w:val="18"/>
        </w:rPr>
        <w:t xml:space="preserve"> racial diversity </w:t>
      </w:r>
      <w:r w:rsidR="004867BF">
        <w:rPr>
          <w:rFonts w:ascii="Arial" w:hAnsi="Arial" w:cs="Arial"/>
          <w:color w:val="000000"/>
          <w:sz w:val="18"/>
          <w:szCs w:val="18"/>
        </w:rPr>
        <w:t xml:space="preserve">in the board room changed during your tenure as a corporate director? </w:t>
      </w:r>
    </w:p>
    <w:p w14:paraId="0565AFCD" w14:textId="0B090564" w:rsidR="00775CE1" w:rsidRPr="002A2CC9" w:rsidRDefault="00775CE1" w:rsidP="004867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8"/>
          <w:szCs w:val="18"/>
        </w:rPr>
      </w:pPr>
      <w:r w:rsidRPr="002A2CC9">
        <w:rPr>
          <w:rFonts w:ascii="Arial" w:hAnsi="Arial" w:cs="Arial"/>
          <w:color w:val="000000"/>
          <w:sz w:val="18"/>
          <w:szCs w:val="18"/>
        </w:rPr>
        <w:t xml:space="preserve">What forces are driving </w:t>
      </w:r>
      <w:r w:rsidR="008A328F" w:rsidRPr="002A2CC9">
        <w:rPr>
          <w:rFonts w:ascii="Arial" w:hAnsi="Arial" w:cs="Arial"/>
          <w:color w:val="000000"/>
          <w:sz w:val="18"/>
          <w:szCs w:val="18"/>
        </w:rPr>
        <w:t xml:space="preserve">the </w:t>
      </w:r>
      <w:r w:rsidRPr="002A2CC9">
        <w:rPr>
          <w:rFonts w:ascii="Arial" w:hAnsi="Arial" w:cs="Arial"/>
          <w:color w:val="000000"/>
          <w:sz w:val="18"/>
          <w:szCs w:val="18"/>
        </w:rPr>
        <w:t xml:space="preserve">push for diversity and why? Customer, investor, community, </w:t>
      </w:r>
      <w:proofErr w:type="spellStart"/>
      <w:r w:rsidRPr="002A2CC9">
        <w:rPr>
          <w:rFonts w:ascii="Arial" w:hAnsi="Arial" w:cs="Arial"/>
          <w:color w:val="000000"/>
          <w:sz w:val="18"/>
          <w:szCs w:val="18"/>
        </w:rPr>
        <w:t>etc</w:t>
      </w:r>
      <w:proofErr w:type="spellEnd"/>
      <w:r w:rsidR="00C878D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2A2CC9">
        <w:rPr>
          <w:rFonts w:ascii="Arial" w:hAnsi="Arial" w:cs="Arial"/>
          <w:color w:val="000000"/>
          <w:sz w:val="18"/>
          <w:szCs w:val="18"/>
        </w:rPr>
        <w:t>…..</w:t>
      </w:r>
      <w:proofErr w:type="gramEnd"/>
      <w:r w:rsidR="00C878DC">
        <w:rPr>
          <w:rFonts w:ascii="Arial" w:hAnsi="Arial" w:cs="Arial"/>
          <w:color w:val="000000"/>
          <w:sz w:val="18"/>
          <w:szCs w:val="18"/>
        </w:rPr>
        <w:t xml:space="preserve"> activi</w:t>
      </w:r>
      <w:r w:rsidRPr="002A2CC9">
        <w:rPr>
          <w:rFonts w:ascii="Arial" w:hAnsi="Arial" w:cs="Arial"/>
          <w:color w:val="000000"/>
          <w:sz w:val="18"/>
          <w:szCs w:val="18"/>
        </w:rPr>
        <w:t>st?</w:t>
      </w:r>
    </w:p>
    <w:p w14:paraId="2915FD27" w14:textId="77777777" w:rsidR="00775CE1" w:rsidRPr="002A2CC9" w:rsidRDefault="00775CE1" w:rsidP="004867B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8"/>
          <w:szCs w:val="18"/>
        </w:rPr>
      </w:pPr>
      <w:r w:rsidRPr="002A2CC9">
        <w:rPr>
          <w:rFonts w:ascii="Arial" w:hAnsi="Arial" w:cs="Arial"/>
          <w:color w:val="000000"/>
          <w:sz w:val="18"/>
          <w:szCs w:val="18"/>
        </w:rPr>
        <w:t xml:space="preserve">Are the dynamics for African </w:t>
      </w:r>
      <w:r w:rsidR="008A328F" w:rsidRPr="002A2CC9">
        <w:rPr>
          <w:rFonts w:ascii="Arial" w:hAnsi="Arial" w:cs="Arial"/>
          <w:color w:val="000000"/>
          <w:sz w:val="18"/>
          <w:szCs w:val="18"/>
        </w:rPr>
        <w:t xml:space="preserve">American </w:t>
      </w:r>
      <w:r w:rsidRPr="002A2CC9">
        <w:rPr>
          <w:rFonts w:ascii="Arial" w:hAnsi="Arial" w:cs="Arial"/>
          <w:color w:val="000000"/>
          <w:sz w:val="18"/>
          <w:szCs w:val="18"/>
        </w:rPr>
        <w:t xml:space="preserve">board directors/prospects </w:t>
      </w:r>
      <w:r w:rsidR="008A328F" w:rsidRPr="002A2CC9">
        <w:rPr>
          <w:rFonts w:ascii="Arial" w:hAnsi="Arial" w:cs="Arial"/>
          <w:color w:val="000000"/>
          <w:sz w:val="18"/>
          <w:szCs w:val="18"/>
        </w:rPr>
        <w:t>the same or</w:t>
      </w:r>
      <w:r w:rsidRPr="002A2CC9">
        <w:rPr>
          <w:rFonts w:ascii="Arial" w:hAnsi="Arial" w:cs="Arial"/>
          <w:color w:val="000000"/>
          <w:sz w:val="18"/>
          <w:szCs w:val="18"/>
        </w:rPr>
        <w:t xml:space="preserve"> different as compared to other minorities and women?</w:t>
      </w:r>
    </w:p>
    <w:p w14:paraId="4B9D850D" w14:textId="77777777" w:rsidR="00775CE1" w:rsidRPr="002A2CC9" w:rsidRDefault="00775CE1" w:rsidP="00775C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8"/>
          <w:szCs w:val="18"/>
        </w:rPr>
      </w:pPr>
    </w:p>
    <w:p w14:paraId="7506334A" w14:textId="6BED04AE" w:rsidR="00775CE1" w:rsidRPr="00775CE1" w:rsidRDefault="00775CE1" w:rsidP="00775CE1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i/>
          <w:color w:val="000000"/>
        </w:rPr>
      </w:pPr>
      <w:r w:rsidRPr="00775CE1">
        <w:rPr>
          <w:rFonts w:ascii="Arial" w:hAnsi="Arial" w:cs="Arial"/>
          <w:i/>
          <w:color w:val="000000"/>
        </w:rPr>
        <w:t>Al</w:t>
      </w:r>
      <w:r w:rsidR="00F73354">
        <w:rPr>
          <w:rFonts w:ascii="Arial" w:hAnsi="Arial" w:cs="Arial"/>
          <w:i/>
          <w:color w:val="000000"/>
        </w:rPr>
        <w:t>l Panelist</w:t>
      </w:r>
    </w:p>
    <w:p w14:paraId="09EA897C" w14:textId="25B904B2" w:rsidR="00775CE1" w:rsidRDefault="0013430D" w:rsidP="00775C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With diversity in mind, h</w:t>
      </w:r>
      <w:r w:rsidR="00775CE1" w:rsidRPr="002A2CC9">
        <w:rPr>
          <w:rFonts w:ascii="Arial" w:hAnsi="Arial" w:cs="Arial"/>
          <w:color w:val="000000"/>
          <w:sz w:val="18"/>
          <w:szCs w:val="18"/>
        </w:rPr>
        <w:t>ow should boar</w:t>
      </w:r>
      <w:r>
        <w:rPr>
          <w:rFonts w:ascii="Arial" w:hAnsi="Arial" w:cs="Arial"/>
          <w:color w:val="000000"/>
          <w:sz w:val="18"/>
          <w:szCs w:val="18"/>
        </w:rPr>
        <w:t>ds weigh in on</w:t>
      </w:r>
      <w:r w:rsidR="00775CE1" w:rsidRPr="002A2CC9">
        <w:rPr>
          <w:rFonts w:ascii="Arial" w:hAnsi="Arial" w:cs="Arial"/>
          <w:color w:val="000000"/>
          <w:sz w:val="18"/>
          <w:szCs w:val="18"/>
        </w:rPr>
        <w:t xml:space="preserve"> the talent agenda of their companies?</w:t>
      </w:r>
    </w:p>
    <w:p w14:paraId="3E8FBC2A" w14:textId="7BD2AD99" w:rsidR="004867BF" w:rsidRPr="002A2CC9" w:rsidRDefault="004867BF" w:rsidP="00775C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How do the challenges of achieving diversity in the C-suite differ from achieving diversity in the board room?</w:t>
      </w:r>
    </w:p>
    <w:p w14:paraId="05A9073C" w14:textId="7D3A3EFF" w:rsidR="005C33BF" w:rsidRPr="002A2CC9" w:rsidRDefault="00775CE1" w:rsidP="00775CE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8"/>
          <w:szCs w:val="18"/>
        </w:rPr>
      </w:pPr>
      <w:r w:rsidRPr="002A2CC9">
        <w:rPr>
          <w:rFonts w:ascii="Arial" w:hAnsi="Arial" w:cs="Arial"/>
          <w:color w:val="000000"/>
          <w:sz w:val="18"/>
          <w:szCs w:val="18"/>
        </w:rPr>
        <w:t xml:space="preserve">What recommendation would you offer to a </w:t>
      </w:r>
      <w:r w:rsidR="004867BF">
        <w:rPr>
          <w:rFonts w:ascii="Arial" w:hAnsi="Arial" w:cs="Arial"/>
          <w:color w:val="000000"/>
          <w:sz w:val="18"/>
          <w:szCs w:val="18"/>
        </w:rPr>
        <w:t xml:space="preserve">Pittsburgh </w:t>
      </w:r>
      <w:r w:rsidRPr="002A2CC9">
        <w:rPr>
          <w:rFonts w:ascii="Arial" w:hAnsi="Arial" w:cs="Arial"/>
          <w:color w:val="000000"/>
          <w:sz w:val="18"/>
          <w:szCs w:val="18"/>
        </w:rPr>
        <w:t>company that is committed to achieving its diversity and representation goals but falling short?</w:t>
      </w:r>
    </w:p>
    <w:p w14:paraId="741EE1AC" w14:textId="77777777" w:rsidR="00767056" w:rsidRDefault="00767056" w:rsidP="007670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</w:p>
    <w:p w14:paraId="0CEA50AB" w14:textId="3794051D" w:rsidR="00231191" w:rsidRPr="00231191" w:rsidRDefault="00767056" w:rsidP="002311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/>
          <w:sz w:val="20"/>
          <w:szCs w:val="22"/>
        </w:rPr>
      </w:pPr>
      <w:r w:rsidRPr="002A2CC9">
        <w:rPr>
          <w:rFonts w:ascii="Arial" w:hAnsi="Arial" w:cs="Arial"/>
          <w:b/>
          <w:color w:val="000000"/>
          <w:sz w:val="20"/>
          <w:szCs w:val="22"/>
        </w:rPr>
        <w:t>Q and A with the audience (30 minutes</w:t>
      </w:r>
      <w:r w:rsidR="00231191">
        <w:rPr>
          <w:rFonts w:ascii="Arial" w:hAnsi="Arial" w:cs="Arial"/>
          <w:b/>
          <w:color w:val="000000"/>
          <w:sz w:val="20"/>
          <w:szCs w:val="22"/>
        </w:rPr>
        <w:t>)</w:t>
      </w:r>
    </w:p>
    <w:sectPr w:rsidR="00231191" w:rsidRPr="00231191" w:rsidSect="003F70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555BD"/>
    <w:multiLevelType w:val="hybridMultilevel"/>
    <w:tmpl w:val="0302C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E1"/>
    <w:rsid w:val="0013430D"/>
    <w:rsid w:val="00190B79"/>
    <w:rsid w:val="001C73E9"/>
    <w:rsid w:val="001F71B7"/>
    <w:rsid w:val="00231191"/>
    <w:rsid w:val="002A2CC9"/>
    <w:rsid w:val="002B508A"/>
    <w:rsid w:val="002F4EC8"/>
    <w:rsid w:val="0033129B"/>
    <w:rsid w:val="003A7B2E"/>
    <w:rsid w:val="003D047D"/>
    <w:rsid w:val="003D1353"/>
    <w:rsid w:val="00417FB3"/>
    <w:rsid w:val="004867BF"/>
    <w:rsid w:val="004A5A29"/>
    <w:rsid w:val="006232B8"/>
    <w:rsid w:val="00767056"/>
    <w:rsid w:val="00775CE1"/>
    <w:rsid w:val="00791E99"/>
    <w:rsid w:val="00851280"/>
    <w:rsid w:val="00891B26"/>
    <w:rsid w:val="008A328F"/>
    <w:rsid w:val="008F4730"/>
    <w:rsid w:val="00A346B6"/>
    <w:rsid w:val="00A66B9E"/>
    <w:rsid w:val="00A729A1"/>
    <w:rsid w:val="00C878DC"/>
    <w:rsid w:val="00E46887"/>
    <w:rsid w:val="00E76EF7"/>
    <w:rsid w:val="00F7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33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CE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Motley</dc:creator>
  <cp:keywords/>
  <dc:description/>
  <cp:lastModifiedBy>David Motley</cp:lastModifiedBy>
  <cp:revision>2</cp:revision>
  <dcterms:created xsi:type="dcterms:W3CDTF">2018-09-28T05:37:00Z</dcterms:created>
  <dcterms:modified xsi:type="dcterms:W3CDTF">2018-09-28T05:37:00Z</dcterms:modified>
</cp:coreProperties>
</file>